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82D2" w14:textId="77777777" w:rsidR="001727B7" w:rsidRPr="008C3A7A" w:rsidRDefault="001727B7" w:rsidP="001727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sz w:val="22"/>
          <w:szCs w:val="22"/>
        </w:rPr>
      </w:pPr>
      <w:r w:rsidRPr="008C3A7A">
        <w:rPr>
          <w:b/>
          <w:bCs/>
          <w:sz w:val="22"/>
          <w:szCs w:val="22"/>
        </w:rPr>
        <w:t>ДОГОВОР ПУБЛИЧНОЙ ОФЕРТЫ</w:t>
      </w:r>
    </w:p>
    <w:p w14:paraId="49F51041" w14:textId="26C026D2" w:rsidR="001727B7" w:rsidRPr="008C3A7A" w:rsidRDefault="001727B7" w:rsidP="001727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color w:val="000000"/>
          <w:sz w:val="22"/>
          <w:szCs w:val="22"/>
        </w:rPr>
      </w:pPr>
      <w:r w:rsidRPr="008C3A7A">
        <w:rPr>
          <w:b/>
          <w:bCs/>
          <w:sz w:val="22"/>
          <w:szCs w:val="22"/>
        </w:rPr>
        <w:t>на оказание услуг</w:t>
      </w:r>
      <w:r w:rsidR="00545E59" w:rsidRPr="008C3A7A">
        <w:rPr>
          <w:b/>
          <w:bCs/>
          <w:sz w:val="22"/>
          <w:szCs w:val="22"/>
        </w:rPr>
        <w:t xml:space="preserve"> </w:t>
      </w:r>
      <w:r w:rsidRPr="008C3A7A">
        <w:rPr>
          <w:b/>
          <w:bCs/>
          <w:sz w:val="22"/>
          <w:szCs w:val="22"/>
        </w:rPr>
        <w:t xml:space="preserve">в </w:t>
      </w:r>
      <w:r w:rsidRPr="008C3A7A">
        <w:rPr>
          <w:b/>
          <w:bCs/>
          <w:color w:val="000000"/>
          <w:sz w:val="22"/>
          <w:szCs w:val="22"/>
        </w:rPr>
        <w:t>Коуч-инкубаторе</w:t>
      </w:r>
    </w:p>
    <w:p w14:paraId="34B3374C" w14:textId="77777777" w:rsidR="001727B7" w:rsidRDefault="001727B7" w:rsidP="001727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</w:rPr>
      </w:pPr>
    </w:p>
    <w:p w14:paraId="7AB5CB68" w14:textId="7BB5AE51" w:rsidR="001727B7" w:rsidRDefault="001727B7" w:rsidP="001727B7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right="1" w:hanging="2"/>
        <w:rPr>
          <w:sz w:val="22"/>
          <w:szCs w:val="22"/>
        </w:rPr>
      </w:pPr>
      <w:r w:rsidRPr="003F6810">
        <w:rPr>
          <w:sz w:val="24"/>
          <w:szCs w:val="24"/>
        </w:rPr>
        <w:t>г. Кемерово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sz w:val="22"/>
          <w:szCs w:val="22"/>
        </w:rPr>
        <w:t>14.09.</w:t>
      </w:r>
      <w:r>
        <w:rPr>
          <w:sz w:val="22"/>
          <w:szCs w:val="22"/>
        </w:rPr>
        <w:t>2022 г.</w:t>
      </w:r>
    </w:p>
    <w:p w14:paraId="3D2CE556" w14:textId="77777777" w:rsidR="001727B7" w:rsidRDefault="001727B7" w:rsidP="001727B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2"/>
          <w:szCs w:val="22"/>
          <w:highlight w:val="white"/>
        </w:rPr>
      </w:pPr>
    </w:p>
    <w:p w14:paraId="241A8205" w14:textId="23D77BB2" w:rsidR="001727B7" w:rsidRPr="001727B7" w:rsidRDefault="001727B7" w:rsidP="001727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727B7">
        <w:rPr>
          <w:sz w:val="24"/>
          <w:szCs w:val="24"/>
        </w:rPr>
        <w:t>Данный документ является официальным предложением (публичной офертой) «Мастерск</w:t>
      </w:r>
      <w:r>
        <w:rPr>
          <w:sz w:val="24"/>
          <w:szCs w:val="24"/>
        </w:rPr>
        <w:t xml:space="preserve">ой </w:t>
      </w:r>
      <w:r w:rsidRPr="001727B7">
        <w:rPr>
          <w:sz w:val="24"/>
          <w:szCs w:val="24"/>
        </w:rPr>
        <w:t>коучинга и фасилитации Евгении Вырвич</w:t>
      </w:r>
      <w:r>
        <w:rPr>
          <w:sz w:val="24"/>
          <w:szCs w:val="24"/>
        </w:rPr>
        <w:t>» (</w:t>
      </w:r>
      <w:r w:rsidRPr="001727B7">
        <w:rPr>
          <w:sz w:val="24"/>
          <w:szCs w:val="24"/>
        </w:rPr>
        <w:t>Индивидуальный предприниматель Вырвич Евгения Викторовна</w:t>
      </w:r>
      <w:r w:rsidR="00545E59" w:rsidRPr="00545E59">
        <w:rPr>
          <w:sz w:val="24"/>
          <w:szCs w:val="24"/>
        </w:rPr>
        <w:t xml:space="preserve"> </w:t>
      </w:r>
      <w:r w:rsidR="00545E59" w:rsidRPr="003F6810">
        <w:rPr>
          <w:sz w:val="24"/>
          <w:szCs w:val="24"/>
        </w:rPr>
        <w:t>ОГРНИП 316420500066052</w:t>
      </w:r>
      <w:r>
        <w:rPr>
          <w:sz w:val="24"/>
          <w:szCs w:val="24"/>
        </w:rPr>
        <w:t xml:space="preserve">) </w:t>
      </w:r>
      <w:r w:rsidRPr="001727B7">
        <w:rPr>
          <w:sz w:val="24"/>
          <w:szCs w:val="24"/>
        </w:rPr>
        <w:t>и содержит</w:t>
      </w:r>
      <w:r w:rsidR="0057472C">
        <w:rPr>
          <w:sz w:val="24"/>
          <w:szCs w:val="24"/>
        </w:rPr>
        <w:t xml:space="preserve"> </w:t>
      </w:r>
      <w:r w:rsidRPr="001727B7">
        <w:rPr>
          <w:sz w:val="24"/>
          <w:szCs w:val="24"/>
        </w:rPr>
        <w:t>все существенные условия предоставления услуг Исполнителем.</w:t>
      </w:r>
    </w:p>
    <w:p w14:paraId="29FEC3D6" w14:textId="0FC37BB6" w:rsidR="001727B7" w:rsidRPr="001727B7" w:rsidRDefault="001727B7" w:rsidP="001727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727B7">
        <w:rPr>
          <w:sz w:val="24"/>
          <w:szCs w:val="24"/>
        </w:rPr>
        <w:t>В соответствии с п</w:t>
      </w:r>
      <w:r w:rsidR="0057472C">
        <w:rPr>
          <w:sz w:val="24"/>
          <w:szCs w:val="24"/>
        </w:rPr>
        <w:t>.</w:t>
      </w:r>
      <w:r w:rsidRPr="001727B7">
        <w:rPr>
          <w:sz w:val="24"/>
          <w:szCs w:val="24"/>
        </w:rPr>
        <w:t xml:space="preserve"> 2 ст</w:t>
      </w:r>
      <w:r w:rsidR="0057472C">
        <w:rPr>
          <w:sz w:val="24"/>
          <w:szCs w:val="24"/>
        </w:rPr>
        <w:t>.</w:t>
      </w:r>
      <w:r w:rsidRPr="001727B7">
        <w:rPr>
          <w:sz w:val="24"/>
          <w:szCs w:val="24"/>
        </w:rPr>
        <w:t xml:space="preserve"> 437 Гражданского Кодекса Российской Федерации (ГК РФ) в случае принятия</w:t>
      </w:r>
      <w:r w:rsidR="0057472C">
        <w:rPr>
          <w:sz w:val="24"/>
          <w:szCs w:val="24"/>
        </w:rPr>
        <w:t xml:space="preserve"> </w:t>
      </w:r>
      <w:r w:rsidRPr="001727B7">
        <w:rPr>
          <w:sz w:val="24"/>
          <w:szCs w:val="24"/>
        </w:rPr>
        <w:t>изложенных ниже условий и оплаты услуг физическое лицо, производящее акцепт этой оферты становится</w:t>
      </w:r>
      <w:r w:rsidR="0057472C">
        <w:rPr>
          <w:sz w:val="24"/>
          <w:szCs w:val="24"/>
        </w:rPr>
        <w:t xml:space="preserve"> </w:t>
      </w:r>
      <w:r w:rsidRPr="001727B7">
        <w:rPr>
          <w:sz w:val="24"/>
          <w:szCs w:val="24"/>
        </w:rPr>
        <w:t>Заказчиком (в соответствии с п</w:t>
      </w:r>
      <w:r w:rsidR="0057472C">
        <w:rPr>
          <w:sz w:val="24"/>
          <w:szCs w:val="24"/>
        </w:rPr>
        <w:t>.</w:t>
      </w:r>
      <w:r w:rsidRPr="001727B7">
        <w:rPr>
          <w:sz w:val="24"/>
          <w:szCs w:val="24"/>
        </w:rPr>
        <w:t xml:space="preserve"> 3 ст</w:t>
      </w:r>
      <w:r w:rsidR="0057472C">
        <w:rPr>
          <w:sz w:val="24"/>
          <w:szCs w:val="24"/>
        </w:rPr>
        <w:t>.</w:t>
      </w:r>
      <w:r w:rsidRPr="001727B7">
        <w:rPr>
          <w:sz w:val="24"/>
          <w:szCs w:val="24"/>
        </w:rPr>
        <w:t xml:space="preserve"> 438 ГК РФ акцепт оферты равносилен заключению договора на условиях,</w:t>
      </w:r>
      <w:r w:rsidR="0057472C">
        <w:rPr>
          <w:sz w:val="24"/>
          <w:szCs w:val="24"/>
        </w:rPr>
        <w:t xml:space="preserve"> </w:t>
      </w:r>
      <w:r w:rsidRPr="001727B7">
        <w:rPr>
          <w:sz w:val="24"/>
          <w:szCs w:val="24"/>
        </w:rPr>
        <w:t>изложенных в оферте).</w:t>
      </w:r>
    </w:p>
    <w:p w14:paraId="2DABB4DF" w14:textId="7C61E573" w:rsidR="001727B7" w:rsidRPr="001727B7" w:rsidRDefault="001727B7" w:rsidP="001727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4"/>
          <w:szCs w:val="24"/>
        </w:rPr>
      </w:pPr>
      <w:r w:rsidRPr="001727B7">
        <w:rPr>
          <w:sz w:val="24"/>
          <w:szCs w:val="24"/>
        </w:rPr>
        <w:t xml:space="preserve">В связи с вышеизложенным, внимательно прочитайте текст данной публичной оферты и если Вы не согласны с </w:t>
      </w:r>
      <w:r w:rsidR="0057472C" w:rsidRPr="001727B7">
        <w:rPr>
          <w:sz w:val="24"/>
          <w:szCs w:val="24"/>
        </w:rPr>
        <w:t>каким</w:t>
      </w:r>
      <w:r w:rsidR="0057472C">
        <w:rPr>
          <w:sz w:val="24"/>
          <w:szCs w:val="24"/>
        </w:rPr>
        <w:t>-либо</w:t>
      </w:r>
      <w:r w:rsidRPr="001727B7">
        <w:rPr>
          <w:sz w:val="24"/>
          <w:szCs w:val="24"/>
        </w:rPr>
        <w:t xml:space="preserve"> пунктом оферты, Исполнитель предлагает Вам отказаться от использования услуг.</w:t>
      </w:r>
    </w:p>
    <w:p w14:paraId="6099881B" w14:textId="77777777" w:rsidR="00FE1665" w:rsidRDefault="00086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12"/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14:paraId="7BB9C0D0" w14:textId="72DFC9FE" w:rsidR="00545E59" w:rsidRPr="00545E59" w:rsidRDefault="00545E59" w:rsidP="00545E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Pr="00545E59">
        <w:rPr>
          <w:color w:val="000000"/>
          <w:sz w:val="22"/>
          <w:szCs w:val="22"/>
        </w:rPr>
        <w:t xml:space="preserve">Предметом настоящего Договора является возмездное предоставление Заказчику информационно-консультационных услуг в виде </w:t>
      </w:r>
      <w:r>
        <w:rPr>
          <w:color w:val="000000"/>
          <w:sz w:val="22"/>
          <w:szCs w:val="22"/>
        </w:rPr>
        <w:t>организ</w:t>
      </w:r>
      <w:r>
        <w:rPr>
          <w:color w:val="000000"/>
          <w:sz w:val="22"/>
          <w:szCs w:val="22"/>
        </w:rPr>
        <w:t>ации</w:t>
      </w:r>
      <w:r>
        <w:rPr>
          <w:color w:val="000000"/>
          <w:sz w:val="22"/>
          <w:szCs w:val="22"/>
        </w:rPr>
        <w:t xml:space="preserve"> практик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Pr="001A6CEF">
        <w:rPr>
          <w:color w:val="000000"/>
          <w:sz w:val="22"/>
          <w:szCs w:val="22"/>
        </w:rPr>
        <w:t>в Коуч-инкубаторе Исполнителя</w:t>
      </w:r>
      <w:r w:rsidR="00D07C0C">
        <w:rPr>
          <w:color w:val="000000"/>
          <w:sz w:val="22"/>
          <w:szCs w:val="22"/>
        </w:rPr>
        <w:t xml:space="preserve"> </w:t>
      </w:r>
      <w:r w:rsidRPr="00545E59">
        <w:rPr>
          <w:color w:val="000000"/>
          <w:sz w:val="22"/>
          <w:szCs w:val="22"/>
        </w:rPr>
        <w:t>(далее – «Услуги»), а Заказчик обязуется оплатить Услуги в размере и на условиях, предусмотренных настоящим Договором.</w:t>
      </w:r>
    </w:p>
    <w:p w14:paraId="7E3BC638" w14:textId="3252A04A" w:rsidR="005A3CF9" w:rsidRDefault="00086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 w:rsidR="00502A8F">
        <w:rPr>
          <w:color w:val="000000"/>
          <w:sz w:val="22"/>
          <w:szCs w:val="22"/>
        </w:rPr>
        <w:t>Дата начала</w:t>
      </w:r>
      <w:r w:rsidR="005A3CF9">
        <w:rPr>
          <w:color w:val="000000"/>
          <w:sz w:val="22"/>
          <w:szCs w:val="22"/>
        </w:rPr>
        <w:t xml:space="preserve"> и окончания </w:t>
      </w:r>
      <w:r w:rsidR="008C3A7A">
        <w:rPr>
          <w:color w:val="000000"/>
          <w:sz w:val="22"/>
          <w:szCs w:val="22"/>
        </w:rPr>
        <w:t>услуг</w:t>
      </w:r>
      <w:r w:rsidR="005A3CF9">
        <w:rPr>
          <w:color w:val="000000"/>
          <w:sz w:val="22"/>
          <w:szCs w:val="22"/>
        </w:rPr>
        <w:t xml:space="preserve"> устанавливается в соответствии </w:t>
      </w:r>
      <w:r w:rsidR="005A3CF9" w:rsidRPr="005A3CF9">
        <w:rPr>
          <w:color w:val="000000"/>
          <w:sz w:val="22"/>
          <w:szCs w:val="22"/>
        </w:rPr>
        <w:t>Расписанием Коуч-инкубатора текущего потока</w:t>
      </w:r>
      <w:r w:rsidR="00B30E31">
        <w:rPr>
          <w:color w:val="000000"/>
          <w:sz w:val="22"/>
          <w:szCs w:val="22"/>
        </w:rPr>
        <w:t xml:space="preserve">, </w:t>
      </w:r>
      <w:r w:rsidR="00B30E31" w:rsidRPr="00B30E31">
        <w:rPr>
          <w:color w:val="000000"/>
          <w:sz w:val="22"/>
          <w:szCs w:val="22"/>
        </w:rPr>
        <w:t>размещаемым в чате Телеграмм -канала.</w:t>
      </w:r>
    </w:p>
    <w:p w14:paraId="26DC14EB" w14:textId="641B53A2" w:rsidR="008C3A7A" w:rsidRDefault="008C3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p w14:paraId="0300745A" w14:textId="5B336A14" w:rsidR="001F3464" w:rsidRDefault="001F3464" w:rsidP="008C3A7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 w:rsidR="008C3A7A" w:rsidRPr="001F3464">
        <w:rPr>
          <w:b/>
          <w:bCs/>
          <w:color w:val="000000"/>
          <w:sz w:val="22"/>
          <w:szCs w:val="22"/>
        </w:rPr>
        <w:t>О</w:t>
      </w:r>
      <w:r>
        <w:rPr>
          <w:b/>
          <w:bCs/>
          <w:color w:val="000000"/>
          <w:sz w:val="22"/>
          <w:szCs w:val="22"/>
        </w:rPr>
        <w:t>БЩИЕ УСЛОВИЯ ОКАЗАНИЯ УСЛУГ</w:t>
      </w:r>
    </w:p>
    <w:p w14:paraId="6A9FA9D3" w14:textId="729D15FA" w:rsidR="008C3A7A" w:rsidRPr="008C3A7A" w:rsidRDefault="001F3464" w:rsidP="008C3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C3A7A" w:rsidRPr="008C3A7A">
        <w:rPr>
          <w:color w:val="000000"/>
          <w:sz w:val="22"/>
          <w:szCs w:val="22"/>
        </w:rPr>
        <w:t>.1. Исполнитель оказывает Услугу Заказчику только при выполнении следующих условий:</w:t>
      </w:r>
    </w:p>
    <w:p w14:paraId="0464F04C" w14:textId="540EA545" w:rsidR="008C3A7A" w:rsidRPr="008C3A7A" w:rsidRDefault="001F3464" w:rsidP="008C3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C3A7A" w:rsidRPr="008C3A7A">
        <w:rPr>
          <w:color w:val="000000"/>
          <w:sz w:val="22"/>
          <w:szCs w:val="22"/>
        </w:rPr>
        <w:t xml:space="preserve">.1. Заказчик </w:t>
      </w:r>
      <w:r w:rsidR="00E54F93">
        <w:rPr>
          <w:color w:val="000000"/>
          <w:sz w:val="22"/>
          <w:szCs w:val="22"/>
        </w:rPr>
        <w:t>заполнил Заявку на участие в Коуч-инкубаторе.</w:t>
      </w:r>
    </w:p>
    <w:p w14:paraId="2F634DAE" w14:textId="5E8EC423" w:rsidR="008C3A7A" w:rsidRPr="008C3A7A" w:rsidRDefault="00E54F93" w:rsidP="008C3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C3A7A" w:rsidRPr="008C3A7A">
        <w:rPr>
          <w:color w:val="000000"/>
          <w:sz w:val="22"/>
          <w:szCs w:val="22"/>
        </w:rPr>
        <w:t>.2.</w:t>
      </w:r>
      <w:r>
        <w:rPr>
          <w:color w:val="000000"/>
          <w:sz w:val="22"/>
          <w:szCs w:val="22"/>
        </w:rPr>
        <w:t xml:space="preserve"> </w:t>
      </w:r>
      <w:r w:rsidR="008C3A7A" w:rsidRPr="008C3A7A">
        <w:rPr>
          <w:color w:val="000000"/>
          <w:sz w:val="22"/>
          <w:szCs w:val="22"/>
        </w:rPr>
        <w:t>Услуга предоставляется Заказчику в объеме, соответствующем сумме произведенной им предоплаты.</w:t>
      </w:r>
    </w:p>
    <w:p w14:paraId="07646D02" w14:textId="7A3FAEB1" w:rsidR="008C3A7A" w:rsidRDefault="008C3A7A" w:rsidP="008C3A7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  <w:r w:rsidRPr="008C3A7A">
        <w:rPr>
          <w:color w:val="000000"/>
          <w:sz w:val="22"/>
          <w:szCs w:val="22"/>
        </w:rPr>
        <w:t>3.</w:t>
      </w:r>
      <w:r w:rsidR="00E54F93">
        <w:rPr>
          <w:color w:val="000000"/>
          <w:sz w:val="22"/>
          <w:szCs w:val="22"/>
        </w:rPr>
        <w:t>3</w:t>
      </w:r>
      <w:r w:rsidRPr="008C3A7A">
        <w:rPr>
          <w:color w:val="000000"/>
          <w:sz w:val="22"/>
          <w:szCs w:val="22"/>
        </w:rPr>
        <w:t xml:space="preserve">. Услуги считаются оказанными надлежащим образом и в полном объеме, если в течение трех рабочих дней с момента </w:t>
      </w:r>
      <w:r w:rsidR="00E54F93">
        <w:rPr>
          <w:color w:val="000000"/>
          <w:sz w:val="22"/>
          <w:szCs w:val="22"/>
        </w:rPr>
        <w:t xml:space="preserve">начала </w:t>
      </w:r>
      <w:r w:rsidRPr="008C3A7A">
        <w:rPr>
          <w:color w:val="000000"/>
          <w:sz w:val="22"/>
          <w:szCs w:val="22"/>
        </w:rPr>
        <w:t>окончания оказания услуг Заказчиком не выставлена рекламация. В случае отсутствия рекламации акт приемки-сдачи выполненных работ (услуг) считается подписанным, а услуги оказанными надлежащим образом.</w:t>
      </w:r>
    </w:p>
    <w:p w14:paraId="5A472E8D" w14:textId="77777777" w:rsidR="00ED3C86" w:rsidRDefault="00ED3C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14018BDE" w14:textId="28344E45" w:rsidR="00FE1665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="00086DBC">
        <w:rPr>
          <w:b/>
          <w:color w:val="000000"/>
          <w:sz w:val="22"/>
          <w:szCs w:val="22"/>
        </w:rPr>
        <w:t>. ОБЯЗАННОСТИ СТОРОН</w:t>
      </w:r>
    </w:p>
    <w:p w14:paraId="1A5F7E52" w14:textId="4132E8AF" w:rsidR="00FE1665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DBC">
        <w:rPr>
          <w:color w:val="000000"/>
          <w:sz w:val="22"/>
          <w:szCs w:val="22"/>
        </w:rPr>
        <w:t xml:space="preserve">.1. Исполнитель обязуется: </w:t>
      </w:r>
    </w:p>
    <w:p w14:paraId="7E51D61D" w14:textId="2080E44A" w:rsidR="008963F9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DBC">
        <w:rPr>
          <w:color w:val="000000"/>
          <w:sz w:val="22"/>
          <w:szCs w:val="22"/>
        </w:rPr>
        <w:t xml:space="preserve">.1.1. </w:t>
      </w:r>
      <w:r w:rsidR="008963F9">
        <w:rPr>
          <w:color w:val="000000"/>
          <w:sz w:val="22"/>
          <w:szCs w:val="22"/>
        </w:rPr>
        <w:t>Осуществлять организационную и методическую поддержку Коуча в течени</w:t>
      </w:r>
      <w:r w:rsidR="00502A8F">
        <w:rPr>
          <w:color w:val="000000"/>
          <w:sz w:val="22"/>
          <w:szCs w:val="22"/>
        </w:rPr>
        <w:t>и</w:t>
      </w:r>
      <w:r w:rsidR="008963F9">
        <w:rPr>
          <w:color w:val="000000"/>
          <w:sz w:val="22"/>
          <w:szCs w:val="22"/>
        </w:rPr>
        <w:t xml:space="preserve"> всего срока действия договора</w:t>
      </w:r>
      <w:r w:rsidR="005A36D6">
        <w:rPr>
          <w:color w:val="000000"/>
          <w:sz w:val="22"/>
          <w:szCs w:val="22"/>
        </w:rPr>
        <w:t>, в том числе пров</w:t>
      </w:r>
      <w:r w:rsidR="00502A8F">
        <w:rPr>
          <w:color w:val="000000"/>
          <w:sz w:val="22"/>
          <w:szCs w:val="22"/>
        </w:rPr>
        <w:t>одить</w:t>
      </w:r>
      <w:r w:rsidR="005A36D6">
        <w:rPr>
          <w:color w:val="000000"/>
          <w:sz w:val="22"/>
          <w:szCs w:val="22"/>
        </w:rPr>
        <w:t xml:space="preserve"> </w:t>
      </w:r>
      <w:r w:rsidR="00502A8F">
        <w:rPr>
          <w:color w:val="000000"/>
          <w:sz w:val="22"/>
          <w:szCs w:val="22"/>
        </w:rPr>
        <w:t>встречи</w:t>
      </w:r>
      <w:r w:rsidR="005A36D6">
        <w:rPr>
          <w:color w:val="000000"/>
          <w:sz w:val="22"/>
          <w:szCs w:val="22"/>
        </w:rPr>
        <w:t xml:space="preserve"> по темам</w:t>
      </w:r>
      <w:r w:rsidR="00502A8F">
        <w:rPr>
          <w:color w:val="000000"/>
          <w:sz w:val="22"/>
          <w:szCs w:val="22"/>
        </w:rPr>
        <w:t>, указанным в Расписании Коуч-инкубатора</w:t>
      </w:r>
      <w:r w:rsidR="00034E57">
        <w:rPr>
          <w:color w:val="000000"/>
          <w:sz w:val="22"/>
          <w:szCs w:val="22"/>
        </w:rPr>
        <w:t>.</w:t>
      </w:r>
    </w:p>
    <w:p w14:paraId="6517970C" w14:textId="4710A0C3" w:rsidR="00502A8F" w:rsidRDefault="00E54F93" w:rsidP="008963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963F9">
        <w:rPr>
          <w:color w:val="000000"/>
          <w:sz w:val="22"/>
          <w:szCs w:val="22"/>
        </w:rPr>
        <w:t xml:space="preserve">.1.2. Организовать </w:t>
      </w:r>
      <w:r w:rsidR="008963F9" w:rsidRPr="00552E73">
        <w:rPr>
          <w:color w:val="000000"/>
          <w:sz w:val="22"/>
          <w:szCs w:val="22"/>
        </w:rPr>
        <w:t>практику</w:t>
      </w:r>
      <w:r w:rsidR="001F4FFB">
        <w:rPr>
          <w:color w:val="000000"/>
          <w:sz w:val="22"/>
          <w:szCs w:val="22"/>
        </w:rPr>
        <w:t xml:space="preserve"> для </w:t>
      </w:r>
      <w:r w:rsidR="001F4FFB" w:rsidRPr="001F4FFB">
        <w:rPr>
          <w:color w:val="000000"/>
          <w:sz w:val="22"/>
          <w:szCs w:val="22"/>
        </w:rPr>
        <w:t>получени</w:t>
      </w:r>
      <w:r w:rsidR="001F4FFB">
        <w:rPr>
          <w:color w:val="000000"/>
          <w:sz w:val="22"/>
          <w:szCs w:val="22"/>
        </w:rPr>
        <w:t>я Коучем</w:t>
      </w:r>
      <w:r w:rsidR="001F4FFB" w:rsidRPr="001F4FFB">
        <w:rPr>
          <w:color w:val="000000"/>
          <w:sz w:val="22"/>
          <w:szCs w:val="22"/>
        </w:rPr>
        <w:t xml:space="preserve"> практических навыков проведения индивидуальных </w:t>
      </w:r>
      <w:r w:rsidR="00F74100">
        <w:rPr>
          <w:color w:val="000000"/>
          <w:sz w:val="22"/>
          <w:szCs w:val="22"/>
        </w:rPr>
        <w:t xml:space="preserve">встреч и </w:t>
      </w:r>
      <w:r w:rsidR="001F4FFB" w:rsidRPr="001F4FFB">
        <w:rPr>
          <w:color w:val="000000"/>
          <w:sz w:val="22"/>
          <w:szCs w:val="22"/>
        </w:rPr>
        <w:t>коуч-сессий</w:t>
      </w:r>
      <w:r w:rsidR="00F74100">
        <w:rPr>
          <w:color w:val="000000"/>
          <w:sz w:val="22"/>
          <w:szCs w:val="22"/>
        </w:rPr>
        <w:t xml:space="preserve"> (далее «встреч/сессий»)</w:t>
      </w:r>
      <w:r w:rsidR="008963F9">
        <w:rPr>
          <w:color w:val="000000"/>
          <w:sz w:val="22"/>
          <w:szCs w:val="22"/>
        </w:rPr>
        <w:t>, в рамках которой Коуч</w:t>
      </w:r>
      <w:r w:rsidR="00502A8F">
        <w:rPr>
          <w:color w:val="000000"/>
          <w:sz w:val="22"/>
          <w:szCs w:val="22"/>
        </w:rPr>
        <w:t xml:space="preserve">у будет предоставлено от 3 </w:t>
      </w:r>
      <w:r w:rsidR="00552E73">
        <w:rPr>
          <w:color w:val="000000"/>
          <w:sz w:val="22"/>
          <w:szCs w:val="22"/>
        </w:rPr>
        <w:t xml:space="preserve">индивидуальных </w:t>
      </w:r>
      <w:r w:rsidR="00502A8F">
        <w:rPr>
          <w:color w:val="000000"/>
          <w:sz w:val="22"/>
          <w:szCs w:val="22"/>
        </w:rPr>
        <w:t>клиентов</w:t>
      </w:r>
      <w:r w:rsidR="00552E73">
        <w:rPr>
          <w:color w:val="000000"/>
          <w:sz w:val="22"/>
          <w:szCs w:val="22"/>
        </w:rPr>
        <w:t>.</w:t>
      </w:r>
    </w:p>
    <w:p w14:paraId="5B57B933" w14:textId="2B0C8617" w:rsidR="00FE1665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DBC">
        <w:rPr>
          <w:color w:val="000000"/>
          <w:sz w:val="22"/>
          <w:szCs w:val="22"/>
        </w:rPr>
        <w:t>.</w:t>
      </w:r>
      <w:r w:rsidR="00F74100">
        <w:rPr>
          <w:color w:val="000000"/>
          <w:sz w:val="22"/>
          <w:szCs w:val="22"/>
        </w:rPr>
        <w:t>2</w:t>
      </w:r>
      <w:r w:rsidR="00086DBC">
        <w:rPr>
          <w:color w:val="000000"/>
          <w:sz w:val="22"/>
          <w:szCs w:val="22"/>
        </w:rPr>
        <w:t>. Коуч обязуется:</w:t>
      </w:r>
    </w:p>
    <w:p w14:paraId="4F68B726" w14:textId="17146DBB" w:rsidR="00FE1665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712308">
        <w:rPr>
          <w:color w:val="000000"/>
          <w:sz w:val="22"/>
          <w:szCs w:val="22"/>
        </w:rPr>
        <w:t>2</w:t>
      </w:r>
      <w:r w:rsidR="00086DBC">
        <w:rPr>
          <w:color w:val="000000"/>
          <w:sz w:val="22"/>
          <w:szCs w:val="22"/>
        </w:rPr>
        <w:t xml:space="preserve">.1. Проводить </w:t>
      </w:r>
      <w:r w:rsidR="00F74100">
        <w:rPr>
          <w:color w:val="000000"/>
          <w:sz w:val="22"/>
          <w:szCs w:val="22"/>
        </w:rPr>
        <w:t>встречи/</w:t>
      </w:r>
      <w:r w:rsidR="00086DBC">
        <w:rPr>
          <w:color w:val="000000"/>
          <w:sz w:val="22"/>
          <w:szCs w:val="22"/>
        </w:rPr>
        <w:t>сессии в согласованное</w:t>
      </w:r>
      <w:r w:rsidR="00F74100">
        <w:rPr>
          <w:color w:val="000000"/>
          <w:sz w:val="22"/>
          <w:szCs w:val="22"/>
        </w:rPr>
        <w:t xml:space="preserve"> с Клиентом </w:t>
      </w:r>
      <w:r w:rsidR="00086DBC">
        <w:rPr>
          <w:color w:val="000000"/>
          <w:sz w:val="22"/>
          <w:szCs w:val="22"/>
        </w:rPr>
        <w:t>время</w:t>
      </w:r>
      <w:r w:rsidR="00712308">
        <w:rPr>
          <w:color w:val="000000"/>
          <w:sz w:val="22"/>
          <w:szCs w:val="22"/>
        </w:rPr>
        <w:t xml:space="preserve"> и в соответствии с </w:t>
      </w:r>
      <w:r w:rsidR="00712308" w:rsidRPr="00712308">
        <w:rPr>
          <w:color w:val="000000"/>
          <w:sz w:val="22"/>
          <w:szCs w:val="22"/>
        </w:rPr>
        <w:t>Расписани</w:t>
      </w:r>
      <w:r w:rsidR="00712308">
        <w:rPr>
          <w:color w:val="000000"/>
          <w:sz w:val="22"/>
          <w:szCs w:val="22"/>
        </w:rPr>
        <w:t>ем</w:t>
      </w:r>
      <w:r w:rsidR="00712308" w:rsidRPr="00712308">
        <w:rPr>
          <w:color w:val="000000"/>
          <w:sz w:val="22"/>
          <w:szCs w:val="22"/>
        </w:rPr>
        <w:t xml:space="preserve"> Коуч-инкубатора</w:t>
      </w:r>
      <w:r w:rsidR="00712308">
        <w:rPr>
          <w:color w:val="000000"/>
          <w:sz w:val="22"/>
          <w:szCs w:val="22"/>
        </w:rPr>
        <w:t xml:space="preserve"> текущего потока.</w:t>
      </w:r>
      <w:r w:rsidR="00086DBC">
        <w:rPr>
          <w:color w:val="000000"/>
          <w:sz w:val="22"/>
          <w:szCs w:val="22"/>
        </w:rPr>
        <w:t xml:space="preserve"> При невозможности провести </w:t>
      </w:r>
      <w:r w:rsidR="00F74100">
        <w:rPr>
          <w:color w:val="000000"/>
          <w:sz w:val="22"/>
          <w:szCs w:val="22"/>
        </w:rPr>
        <w:t>встречу/</w:t>
      </w:r>
      <w:r w:rsidR="00086DBC">
        <w:rPr>
          <w:color w:val="000000"/>
          <w:sz w:val="22"/>
          <w:szCs w:val="22"/>
        </w:rPr>
        <w:t xml:space="preserve">сессию в согласованное время заблаговременно уведомить </w:t>
      </w:r>
      <w:r w:rsidR="00F74100">
        <w:rPr>
          <w:color w:val="000000"/>
          <w:sz w:val="22"/>
          <w:szCs w:val="22"/>
        </w:rPr>
        <w:t>Клиента</w:t>
      </w:r>
      <w:r w:rsidR="00712308">
        <w:rPr>
          <w:color w:val="000000"/>
          <w:sz w:val="22"/>
          <w:szCs w:val="22"/>
        </w:rPr>
        <w:t xml:space="preserve"> и Исполнителя</w:t>
      </w:r>
      <w:r w:rsidR="00086DBC">
        <w:rPr>
          <w:color w:val="000000"/>
          <w:sz w:val="22"/>
          <w:szCs w:val="22"/>
        </w:rPr>
        <w:t>.</w:t>
      </w:r>
    </w:p>
    <w:p w14:paraId="6348E663" w14:textId="0DC5F674" w:rsidR="00034E57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DBC">
        <w:rPr>
          <w:color w:val="000000"/>
          <w:sz w:val="22"/>
          <w:szCs w:val="22"/>
        </w:rPr>
        <w:t>.</w:t>
      </w:r>
      <w:r w:rsidR="00712308">
        <w:rPr>
          <w:color w:val="000000"/>
          <w:sz w:val="22"/>
          <w:szCs w:val="22"/>
        </w:rPr>
        <w:t>2</w:t>
      </w:r>
      <w:r w:rsidR="00086DBC">
        <w:rPr>
          <w:color w:val="000000"/>
          <w:sz w:val="22"/>
          <w:szCs w:val="22"/>
        </w:rPr>
        <w:t xml:space="preserve">.2. </w:t>
      </w:r>
      <w:r w:rsidR="00034E57">
        <w:rPr>
          <w:color w:val="000000"/>
          <w:sz w:val="22"/>
          <w:szCs w:val="22"/>
        </w:rPr>
        <w:t>Участвовать на всех организационных и методических мероприятиях или смотреть материалы в записи.</w:t>
      </w:r>
    </w:p>
    <w:p w14:paraId="657A3B38" w14:textId="6ECEB3F6" w:rsidR="00FE1665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34E57">
        <w:rPr>
          <w:color w:val="000000"/>
          <w:sz w:val="22"/>
          <w:szCs w:val="22"/>
        </w:rPr>
        <w:t>.</w:t>
      </w:r>
      <w:r w:rsidR="00712308">
        <w:rPr>
          <w:color w:val="000000"/>
          <w:sz w:val="22"/>
          <w:szCs w:val="22"/>
        </w:rPr>
        <w:t>2</w:t>
      </w:r>
      <w:r w:rsidR="00034E57">
        <w:rPr>
          <w:color w:val="000000"/>
          <w:sz w:val="22"/>
          <w:szCs w:val="22"/>
        </w:rPr>
        <w:t xml:space="preserve">.3. </w:t>
      </w:r>
      <w:r w:rsidR="00086DBC">
        <w:rPr>
          <w:color w:val="000000"/>
          <w:sz w:val="22"/>
          <w:szCs w:val="22"/>
        </w:rPr>
        <w:t xml:space="preserve">Соблюдать требование о конфиденциальности. Стороны договорились, что любые сведения, которые стали известны Коучу при проведении </w:t>
      </w:r>
      <w:r w:rsidR="00F74100">
        <w:rPr>
          <w:color w:val="000000"/>
          <w:sz w:val="22"/>
          <w:szCs w:val="22"/>
        </w:rPr>
        <w:t>встреч/</w:t>
      </w:r>
      <w:r w:rsidR="00086DBC">
        <w:rPr>
          <w:color w:val="000000"/>
          <w:sz w:val="22"/>
          <w:szCs w:val="22"/>
        </w:rPr>
        <w:t xml:space="preserve">сессий, в том числе относительно персональных данных </w:t>
      </w:r>
      <w:r w:rsidR="00712308">
        <w:rPr>
          <w:color w:val="000000"/>
          <w:sz w:val="22"/>
          <w:szCs w:val="22"/>
        </w:rPr>
        <w:t>Клиентов</w:t>
      </w:r>
      <w:r w:rsidR="00086DBC">
        <w:rPr>
          <w:color w:val="000000"/>
          <w:sz w:val="22"/>
          <w:szCs w:val="22"/>
        </w:rPr>
        <w:t xml:space="preserve">, с которыми проводятся </w:t>
      </w:r>
      <w:r w:rsidR="00F74100">
        <w:rPr>
          <w:color w:val="000000"/>
          <w:sz w:val="22"/>
          <w:szCs w:val="22"/>
        </w:rPr>
        <w:t>встречи/</w:t>
      </w:r>
      <w:r w:rsidR="00086DBC">
        <w:rPr>
          <w:color w:val="000000"/>
          <w:sz w:val="22"/>
          <w:szCs w:val="22"/>
        </w:rPr>
        <w:t>коуч-сессии, являются конфиденциальными и не подлежат распространению.</w:t>
      </w:r>
    </w:p>
    <w:p w14:paraId="0BA124AD" w14:textId="0A3A89E5" w:rsidR="00C515AB" w:rsidRDefault="00E54F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6DBC" w:rsidRPr="00F74100">
        <w:rPr>
          <w:sz w:val="22"/>
          <w:szCs w:val="22"/>
        </w:rPr>
        <w:t>.</w:t>
      </w:r>
      <w:r w:rsidR="00712308">
        <w:rPr>
          <w:sz w:val="22"/>
          <w:szCs w:val="22"/>
        </w:rPr>
        <w:t>2</w:t>
      </w:r>
      <w:r w:rsidR="00086DBC" w:rsidRPr="00F74100">
        <w:rPr>
          <w:sz w:val="22"/>
          <w:szCs w:val="22"/>
        </w:rPr>
        <w:t xml:space="preserve">.4. Заполнять форму обратной связи после каждой </w:t>
      </w:r>
      <w:r w:rsidR="00F74100" w:rsidRPr="00F74100">
        <w:rPr>
          <w:sz w:val="22"/>
          <w:szCs w:val="22"/>
        </w:rPr>
        <w:t>встречи/</w:t>
      </w:r>
      <w:r w:rsidR="00086DBC" w:rsidRPr="00F74100">
        <w:rPr>
          <w:sz w:val="22"/>
          <w:szCs w:val="22"/>
        </w:rPr>
        <w:t>сессии</w:t>
      </w:r>
      <w:r w:rsidR="00C515AB" w:rsidRPr="00F74100">
        <w:rPr>
          <w:sz w:val="22"/>
          <w:szCs w:val="22"/>
        </w:rPr>
        <w:t xml:space="preserve"> </w:t>
      </w:r>
      <w:r w:rsidR="00F74100" w:rsidRPr="00F74100">
        <w:rPr>
          <w:sz w:val="22"/>
          <w:szCs w:val="22"/>
        </w:rPr>
        <w:t>с клиентом.</w:t>
      </w:r>
    </w:p>
    <w:p w14:paraId="0CD0C459" w14:textId="77777777" w:rsidR="00FE1665" w:rsidRDefault="00FE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</w:p>
    <w:p w14:paraId="142DB586" w14:textId="6A7AA779" w:rsidR="00580458" w:rsidRDefault="00E54F93" w:rsidP="008D4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34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086DBC">
        <w:rPr>
          <w:b/>
          <w:color w:val="000000"/>
          <w:sz w:val="22"/>
          <w:szCs w:val="22"/>
        </w:rPr>
        <w:t xml:space="preserve">. </w:t>
      </w:r>
      <w:r w:rsidR="008D4FE9">
        <w:rPr>
          <w:b/>
          <w:color w:val="000000"/>
          <w:sz w:val="22"/>
          <w:szCs w:val="22"/>
        </w:rPr>
        <w:t>ОПЛАТА УСЛУГ ПО ДОГОВОРУ</w:t>
      </w:r>
    </w:p>
    <w:p w14:paraId="73C8D960" w14:textId="01C9C8D9" w:rsidR="00780FF7" w:rsidRDefault="00C03F45" w:rsidP="008D4F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F12F59">
        <w:rPr>
          <w:color w:val="000000"/>
          <w:sz w:val="22"/>
          <w:szCs w:val="22"/>
        </w:rPr>
        <w:t xml:space="preserve">.1. </w:t>
      </w:r>
      <w:r w:rsidR="00F12F59" w:rsidRPr="00F12F59">
        <w:rPr>
          <w:color w:val="000000"/>
          <w:sz w:val="22"/>
          <w:szCs w:val="22"/>
        </w:rPr>
        <w:t xml:space="preserve">Стоимость услуги </w:t>
      </w:r>
      <w:r w:rsidR="00780FF7">
        <w:rPr>
          <w:color w:val="000000"/>
          <w:sz w:val="22"/>
          <w:szCs w:val="22"/>
        </w:rPr>
        <w:t xml:space="preserve">за участие </w:t>
      </w:r>
      <w:r w:rsidR="00780FF7">
        <w:rPr>
          <w:color w:val="000000"/>
          <w:sz w:val="22"/>
          <w:szCs w:val="22"/>
        </w:rPr>
        <w:t>в Коуч-инкубаторе</w:t>
      </w:r>
      <w:r w:rsidR="00780FF7">
        <w:rPr>
          <w:color w:val="000000"/>
          <w:sz w:val="22"/>
          <w:szCs w:val="22"/>
        </w:rPr>
        <w:t xml:space="preserve"> составляет 9 900 руб. в месяц.</w:t>
      </w:r>
    </w:p>
    <w:p w14:paraId="728018C6" w14:textId="46E69FA7" w:rsidR="00F12F59" w:rsidRDefault="00C03F45" w:rsidP="00F12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="00F12F59">
        <w:rPr>
          <w:color w:val="000000"/>
          <w:sz w:val="22"/>
          <w:szCs w:val="22"/>
        </w:rPr>
        <w:t xml:space="preserve">.2. </w:t>
      </w:r>
      <w:r w:rsidR="00807110">
        <w:rPr>
          <w:color w:val="000000"/>
          <w:sz w:val="22"/>
          <w:szCs w:val="22"/>
        </w:rPr>
        <w:t xml:space="preserve">Оплата производиться не позднее </w:t>
      </w:r>
      <w:r w:rsidR="00780FF7">
        <w:rPr>
          <w:color w:val="000000"/>
          <w:sz w:val="22"/>
          <w:szCs w:val="22"/>
        </w:rPr>
        <w:t>5</w:t>
      </w:r>
      <w:r w:rsidR="00807110">
        <w:rPr>
          <w:color w:val="000000"/>
          <w:sz w:val="22"/>
          <w:szCs w:val="22"/>
        </w:rPr>
        <w:t xml:space="preserve"> рабочих дней до начала практики.</w:t>
      </w:r>
    </w:p>
    <w:p w14:paraId="69922B4F" w14:textId="262868F2" w:rsidR="002F2C9C" w:rsidRDefault="00C03F45" w:rsidP="002F2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F2C9C">
        <w:rPr>
          <w:color w:val="000000"/>
          <w:sz w:val="22"/>
          <w:szCs w:val="22"/>
        </w:rPr>
        <w:t xml:space="preserve">.3. </w:t>
      </w:r>
      <w:r w:rsidR="002F2C9C" w:rsidRPr="002F2C9C">
        <w:rPr>
          <w:color w:val="000000"/>
          <w:sz w:val="22"/>
          <w:szCs w:val="22"/>
        </w:rPr>
        <w:t>Оплата Услуг происходит путем перечисления Заказчиком денежных средств на</w:t>
      </w:r>
      <w:r w:rsidR="002F2C9C">
        <w:rPr>
          <w:color w:val="000000"/>
          <w:sz w:val="22"/>
          <w:szCs w:val="22"/>
        </w:rPr>
        <w:t xml:space="preserve"> </w:t>
      </w:r>
      <w:r w:rsidR="002F2C9C" w:rsidRPr="002F2C9C">
        <w:rPr>
          <w:color w:val="000000"/>
          <w:sz w:val="22"/>
          <w:szCs w:val="22"/>
        </w:rPr>
        <w:t>расчетный счет Исполнителя по реквизитам.</w:t>
      </w:r>
    </w:p>
    <w:p w14:paraId="3E3B3358" w14:textId="002D7C49" w:rsidR="002F2C9C" w:rsidRDefault="002F2C9C" w:rsidP="002F2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</w:p>
    <w:p w14:paraId="170EAE0A" w14:textId="2416C53C" w:rsidR="002F2C9C" w:rsidRPr="002F2C9C" w:rsidRDefault="00C03F45" w:rsidP="002F2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2F2C9C" w:rsidRPr="002F2C9C">
        <w:rPr>
          <w:b/>
          <w:bCs/>
          <w:color w:val="000000"/>
          <w:sz w:val="22"/>
          <w:szCs w:val="22"/>
        </w:rPr>
        <w:t xml:space="preserve">. </w:t>
      </w:r>
      <w:r w:rsidR="002F2C9C" w:rsidRPr="002F2C9C">
        <w:rPr>
          <w:b/>
          <w:bCs/>
          <w:color w:val="000000"/>
          <w:sz w:val="22"/>
          <w:szCs w:val="22"/>
        </w:rPr>
        <w:t>АКЦЕПТ ОФЕРТЫ</w:t>
      </w:r>
    </w:p>
    <w:p w14:paraId="29377CD1" w14:textId="4BCC7AE0" w:rsidR="002F2C9C" w:rsidRPr="002F2C9C" w:rsidRDefault="00C03F45" w:rsidP="002F2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F2C9C" w:rsidRPr="002F2C9C">
        <w:rPr>
          <w:color w:val="000000"/>
          <w:sz w:val="22"/>
          <w:szCs w:val="22"/>
        </w:rPr>
        <w:t xml:space="preserve">.1. </w:t>
      </w:r>
      <w:r w:rsidR="002F2C9C">
        <w:rPr>
          <w:color w:val="000000"/>
          <w:sz w:val="22"/>
          <w:szCs w:val="22"/>
        </w:rPr>
        <w:t>Заказчик</w:t>
      </w:r>
      <w:r w:rsidR="002F2C9C" w:rsidRPr="002F2C9C">
        <w:rPr>
          <w:color w:val="000000"/>
          <w:sz w:val="22"/>
          <w:szCs w:val="22"/>
        </w:rPr>
        <w:t xml:space="preserve"> совершает акцепт Оферты действуя добровольно и без какого-либо принуждения.</w:t>
      </w:r>
    </w:p>
    <w:p w14:paraId="3298A49B" w14:textId="5F6EAD45" w:rsidR="002F2C9C" w:rsidRPr="002F2C9C" w:rsidRDefault="00C03F45" w:rsidP="002F2C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F2C9C" w:rsidRPr="002F2C9C">
        <w:rPr>
          <w:color w:val="000000"/>
          <w:sz w:val="22"/>
          <w:szCs w:val="22"/>
        </w:rPr>
        <w:t xml:space="preserve">.2. </w:t>
      </w:r>
      <w:r w:rsidR="002F2C9C">
        <w:rPr>
          <w:color w:val="000000"/>
          <w:sz w:val="22"/>
          <w:szCs w:val="22"/>
        </w:rPr>
        <w:t>Заказчик</w:t>
      </w:r>
      <w:r w:rsidR="002F2C9C" w:rsidRPr="002F2C9C">
        <w:rPr>
          <w:color w:val="000000"/>
          <w:sz w:val="22"/>
          <w:szCs w:val="22"/>
        </w:rPr>
        <w:t xml:space="preserve"> понимает содержание Оферты, полностью и безусловно принимает все ее условия без каких-либо изъятий</w:t>
      </w:r>
      <w:r w:rsidR="002F2C9C">
        <w:rPr>
          <w:color w:val="000000"/>
          <w:sz w:val="22"/>
          <w:szCs w:val="22"/>
        </w:rPr>
        <w:t xml:space="preserve"> </w:t>
      </w:r>
      <w:r w:rsidR="002F2C9C" w:rsidRPr="002F2C9C">
        <w:rPr>
          <w:color w:val="000000"/>
          <w:sz w:val="22"/>
          <w:szCs w:val="22"/>
        </w:rPr>
        <w:t>и/или ограничений, что равносильно заключению договора в письменной форме (п.3 ст. 434 ГК РФ).</w:t>
      </w:r>
    </w:p>
    <w:p w14:paraId="5021C77E" w14:textId="1D743743" w:rsidR="00DB483F" w:rsidRDefault="00C03F45" w:rsidP="00DB4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2F2C9C" w:rsidRPr="002F2C9C">
        <w:rPr>
          <w:color w:val="000000"/>
          <w:sz w:val="22"/>
          <w:szCs w:val="22"/>
        </w:rPr>
        <w:t xml:space="preserve">.3. Акцепт Оферты </w:t>
      </w:r>
      <w:r w:rsidR="002F2C9C">
        <w:rPr>
          <w:color w:val="000000"/>
          <w:sz w:val="22"/>
          <w:szCs w:val="22"/>
        </w:rPr>
        <w:t>Заказчиком</w:t>
      </w:r>
      <w:r w:rsidR="002F2C9C" w:rsidRPr="002F2C9C">
        <w:rPr>
          <w:color w:val="000000"/>
          <w:sz w:val="22"/>
          <w:szCs w:val="22"/>
        </w:rPr>
        <w:t xml:space="preserve"> осуществляется путем </w:t>
      </w:r>
      <w:r w:rsidR="00DB483F">
        <w:rPr>
          <w:color w:val="000000"/>
          <w:sz w:val="22"/>
          <w:szCs w:val="22"/>
        </w:rPr>
        <w:t xml:space="preserve">заполнения анкеты и </w:t>
      </w:r>
      <w:r w:rsidR="00DB483F" w:rsidRPr="00DB483F">
        <w:rPr>
          <w:color w:val="000000"/>
          <w:sz w:val="22"/>
          <w:szCs w:val="22"/>
        </w:rPr>
        <w:t xml:space="preserve">внесения оплаты </w:t>
      </w:r>
      <w:r w:rsidR="00DB483F">
        <w:rPr>
          <w:color w:val="000000"/>
          <w:sz w:val="22"/>
          <w:szCs w:val="22"/>
        </w:rPr>
        <w:t xml:space="preserve">на </w:t>
      </w:r>
      <w:r w:rsidR="00DB483F" w:rsidRPr="00DB483F">
        <w:rPr>
          <w:color w:val="000000"/>
          <w:sz w:val="22"/>
          <w:szCs w:val="22"/>
        </w:rPr>
        <w:t>условиях настоящего договора</w:t>
      </w:r>
      <w:r w:rsidR="00DB483F">
        <w:rPr>
          <w:color w:val="000000"/>
          <w:sz w:val="22"/>
          <w:szCs w:val="22"/>
        </w:rPr>
        <w:t>.</w:t>
      </w:r>
    </w:p>
    <w:p w14:paraId="0ABA142C" w14:textId="4A4B2518" w:rsidR="00DB483F" w:rsidRPr="00DB483F" w:rsidRDefault="00C03F45" w:rsidP="00DB4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B483F">
        <w:rPr>
          <w:color w:val="000000"/>
          <w:sz w:val="22"/>
          <w:szCs w:val="22"/>
        </w:rPr>
        <w:t>.4.</w:t>
      </w:r>
      <w:r w:rsidR="00DB483F" w:rsidRPr="00DB483F">
        <w:rPr>
          <w:color w:val="000000"/>
          <w:sz w:val="22"/>
          <w:szCs w:val="22"/>
        </w:rPr>
        <w:t xml:space="preserve"> Акцепт Оферты означает согласие Заказчика на обработку, хранение и использование своих</w:t>
      </w:r>
    </w:p>
    <w:p w14:paraId="5CCBFD56" w14:textId="33EF6D3F" w:rsidR="00DB483F" w:rsidRPr="00DB483F" w:rsidRDefault="00DB483F" w:rsidP="00DB4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 w:rsidRPr="00DB483F">
        <w:rPr>
          <w:color w:val="000000"/>
          <w:sz w:val="22"/>
          <w:szCs w:val="22"/>
        </w:rPr>
        <w:t>П</w:t>
      </w:r>
      <w:r w:rsidRPr="00DB483F">
        <w:rPr>
          <w:color w:val="000000"/>
          <w:sz w:val="22"/>
          <w:szCs w:val="22"/>
        </w:rPr>
        <w:t>ерсональных</w:t>
      </w:r>
      <w:r>
        <w:rPr>
          <w:color w:val="000000"/>
          <w:sz w:val="22"/>
          <w:szCs w:val="22"/>
        </w:rPr>
        <w:t>.</w:t>
      </w:r>
    </w:p>
    <w:p w14:paraId="1BAF1C4B" w14:textId="4D0DA2F7" w:rsidR="00DB483F" w:rsidRDefault="00C03F45" w:rsidP="00DB48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DB483F">
        <w:rPr>
          <w:color w:val="000000"/>
          <w:sz w:val="22"/>
          <w:szCs w:val="22"/>
        </w:rPr>
        <w:t>.5</w:t>
      </w:r>
      <w:r w:rsidR="00DB483F" w:rsidRPr="00DB483F">
        <w:rPr>
          <w:color w:val="000000"/>
          <w:sz w:val="22"/>
          <w:szCs w:val="22"/>
        </w:rPr>
        <w:t>. После совершения акцепта договор – оферта автоматически считается заключенным.</w:t>
      </w:r>
    </w:p>
    <w:p w14:paraId="73A5CA7D" w14:textId="77777777" w:rsidR="00DB483F" w:rsidRDefault="00DB483F" w:rsidP="00F12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right="34" w:hanging="2"/>
        <w:jc w:val="center"/>
        <w:rPr>
          <w:b/>
          <w:color w:val="000000"/>
          <w:sz w:val="22"/>
          <w:szCs w:val="22"/>
        </w:rPr>
      </w:pPr>
    </w:p>
    <w:p w14:paraId="2831AADE" w14:textId="4F680437" w:rsidR="00836240" w:rsidRDefault="00C03F45" w:rsidP="00F12F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right="34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580458">
        <w:rPr>
          <w:b/>
          <w:color w:val="000000"/>
          <w:sz w:val="22"/>
          <w:szCs w:val="22"/>
        </w:rPr>
        <w:t xml:space="preserve">. </w:t>
      </w:r>
      <w:r w:rsidR="00086DBC">
        <w:rPr>
          <w:b/>
          <w:color w:val="000000"/>
          <w:sz w:val="22"/>
          <w:szCs w:val="22"/>
        </w:rPr>
        <w:t xml:space="preserve">СРОК ДЕЙСТВИЯ ДОГОВОРА. </w:t>
      </w:r>
    </w:p>
    <w:p w14:paraId="6217359E" w14:textId="31075E2C" w:rsidR="00836240" w:rsidRPr="00836240" w:rsidRDefault="00C03F45" w:rsidP="00836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  <w:r w:rsidRPr="00C03F45">
        <w:rPr>
          <w:sz w:val="22"/>
          <w:szCs w:val="22"/>
        </w:rPr>
        <w:t>6</w:t>
      </w:r>
      <w:r w:rsidR="00836240" w:rsidRPr="00C03F45">
        <w:rPr>
          <w:sz w:val="22"/>
          <w:szCs w:val="22"/>
        </w:rPr>
        <w:t>.</w:t>
      </w:r>
      <w:r w:rsidR="00836240" w:rsidRPr="00C03F45">
        <w:rPr>
          <w:color w:val="000000"/>
          <w:sz w:val="22"/>
          <w:szCs w:val="22"/>
        </w:rPr>
        <w:t>1. Договор</w:t>
      </w:r>
      <w:r w:rsidR="00836240" w:rsidRPr="00836240">
        <w:rPr>
          <w:color w:val="000000"/>
          <w:sz w:val="22"/>
          <w:szCs w:val="22"/>
        </w:rPr>
        <w:t xml:space="preserve"> считается заключенным с даты акцепта и действует до окончания срока оказания Услуг. </w:t>
      </w:r>
    </w:p>
    <w:p w14:paraId="153198A9" w14:textId="77777777" w:rsidR="00836240" w:rsidRPr="00836240" w:rsidRDefault="00836240" w:rsidP="008362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hanging="2"/>
        <w:jc w:val="both"/>
        <w:rPr>
          <w:color w:val="000000"/>
          <w:sz w:val="22"/>
          <w:szCs w:val="22"/>
        </w:rPr>
      </w:pPr>
    </w:p>
    <w:p w14:paraId="0C971EC6" w14:textId="4B7A1E01" w:rsidR="00FE1665" w:rsidRDefault="00086D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690"/>
          <w:tab w:val="left" w:pos="8364"/>
        </w:tabs>
        <w:spacing w:after="240"/>
        <w:ind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РЕКВИЗИТЫ </w:t>
      </w:r>
      <w:r w:rsidR="00836240">
        <w:rPr>
          <w:b/>
          <w:color w:val="000000"/>
          <w:sz w:val="22"/>
          <w:szCs w:val="22"/>
        </w:rPr>
        <w:t>ИСПОЛНИТЕЛЯ</w:t>
      </w:r>
    </w:p>
    <w:tbl>
      <w:tblPr>
        <w:tblStyle w:val="a5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FE1665" w14:paraId="561C3D01" w14:textId="77777777">
        <w:trPr>
          <w:trHeight w:val="393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37871A2" w14:textId="77777777" w:rsidR="001230B8" w:rsidRPr="002B6709" w:rsidRDefault="001230B8" w:rsidP="0012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rPr>
                <w:color w:val="000000"/>
              </w:rPr>
            </w:pPr>
            <w:r w:rsidRPr="002B6709">
              <w:rPr>
                <w:color w:val="000000"/>
              </w:rPr>
              <w:t>Исполнитель:</w:t>
            </w:r>
          </w:p>
          <w:p w14:paraId="7EAC21D9" w14:textId="77777777" w:rsidR="001230B8" w:rsidRPr="002B6709" w:rsidRDefault="001230B8" w:rsidP="001230B8">
            <w:r w:rsidRPr="002B6709">
              <w:t xml:space="preserve">ИП </w:t>
            </w:r>
            <w:bookmarkStart w:id="0" w:name="_Hlk113895461"/>
            <w:r w:rsidRPr="002B6709">
              <w:t>Вырвич Евгения Викторовна</w:t>
            </w:r>
            <w:bookmarkEnd w:id="0"/>
          </w:p>
          <w:p w14:paraId="2C9B8568" w14:textId="77777777" w:rsidR="001230B8" w:rsidRPr="002B6709" w:rsidRDefault="001230B8" w:rsidP="001230B8"/>
          <w:p w14:paraId="6559BF1F" w14:textId="77777777" w:rsidR="001230B8" w:rsidRPr="002B6709" w:rsidRDefault="001230B8" w:rsidP="001230B8">
            <w:r w:rsidRPr="002B6709">
              <w:t xml:space="preserve">ИНН </w:t>
            </w:r>
            <w:bookmarkStart w:id="1" w:name="_Hlk113895480"/>
            <w:r w:rsidRPr="002B6709">
              <w:t>421300852900</w:t>
            </w:r>
          </w:p>
          <w:bookmarkEnd w:id="1"/>
          <w:p w14:paraId="3F05E805" w14:textId="77777777" w:rsidR="001230B8" w:rsidRPr="002B6709" w:rsidRDefault="001230B8" w:rsidP="001230B8">
            <w:r w:rsidRPr="002B6709">
              <w:t xml:space="preserve">ОГРНИП </w:t>
            </w:r>
            <w:bookmarkStart w:id="2" w:name="_Hlk113895549"/>
            <w:r w:rsidRPr="002B6709">
              <w:t>316420500066052</w:t>
            </w:r>
            <w:bookmarkEnd w:id="2"/>
          </w:p>
          <w:p w14:paraId="60A2E6E6" w14:textId="77777777" w:rsidR="001230B8" w:rsidRPr="002B6709" w:rsidRDefault="001230B8" w:rsidP="001230B8">
            <w:r w:rsidRPr="002B6709">
              <w:t>Расчетный счет</w:t>
            </w:r>
            <w:r w:rsidRPr="002B6709">
              <w:tab/>
              <w:t>40802810200000176533</w:t>
            </w:r>
          </w:p>
          <w:p w14:paraId="6480F2A6" w14:textId="77777777" w:rsidR="001230B8" w:rsidRPr="002B6709" w:rsidRDefault="001230B8" w:rsidP="001230B8">
            <w:r w:rsidRPr="002B6709">
              <w:t>Банк АО «Тинькофф Банк»</w:t>
            </w:r>
          </w:p>
          <w:p w14:paraId="41E9B620" w14:textId="77777777" w:rsidR="001230B8" w:rsidRPr="002B6709" w:rsidRDefault="001230B8" w:rsidP="001230B8">
            <w:r w:rsidRPr="002B6709">
              <w:t>Юридический адрес банка: Москва, 123060, 1-й Волоколамский проезд, д. 10, стр. 1</w:t>
            </w:r>
          </w:p>
          <w:p w14:paraId="3DFCD213" w14:textId="77777777" w:rsidR="001230B8" w:rsidRPr="002B6709" w:rsidRDefault="001230B8" w:rsidP="001230B8">
            <w:r w:rsidRPr="002B6709">
              <w:t>Корр. счет банка</w:t>
            </w:r>
            <w:r w:rsidRPr="002B6709">
              <w:tab/>
              <w:t>30101810145250000974</w:t>
            </w:r>
          </w:p>
          <w:p w14:paraId="271404B0" w14:textId="77777777" w:rsidR="001230B8" w:rsidRPr="002B6709" w:rsidRDefault="001230B8" w:rsidP="001230B8">
            <w:r w:rsidRPr="002B6709">
              <w:t>ИНН банка</w:t>
            </w:r>
            <w:r w:rsidRPr="002B6709">
              <w:tab/>
            </w:r>
            <w:r w:rsidRPr="002B6709">
              <w:tab/>
              <w:t>7710140679</w:t>
            </w:r>
          </w:p>
          <w:p w14:paraId="460488FD" w14:textId="77777777" w:rsidR="001230B8" w:rsidRPr="002B6709" w:rsidRDefault="001230B8" w:rsidP="001230B8">
            <w:r w:rsidRPr="002B6709">
              <w:t>БИК банка 044525974</w:t>
            </w:r>
          </w:p>
          <w:p w14:paraId="37081C77" w14:textId="3FFD6F5A" w:rsidR="001230B8" w:rsidRPr="002B6709" w:rsidRDefault="001230B8" w:rsidP="001230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"/>
              <w:rPr>
                <w:color w:val="000000"/>
              </w:rPr>
            </w:pPr>
            <w:r w:rsidRPr="002B6709">
              <w:rPr>
                <w:color w:val="000000"/>
              </w:rPr>
              <w:t>Адрес: 650023 г.</w:t>
            </w:r>
            <w:r>
              <w:rPr>
                <w:color w:val="000000"/>
              </w:rPr>
              <w:t xml:space="preserve"> </w:t>
            </w:r>
            <w:r w:rsidRPr="002B6709">
              <w:rPr>
                <w:color w:val="000000"/>
              </w:rPr>
              <w:t>Кемерово, ул. Терешковой, 18В,104</w:t>
            </w:r>
          </w:p>
          <w:p w14:paraId="761E3B09" w14:textId="77777777" w:rsidR="00FE1665" w:rsidRDefault="00FE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63B9051" w14:textId="17E10200" w:rsidR="00FE1665" w:rsidRDefault="00FE1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0"/>
              </w:tabs>
              <w:ind w:right="-468" w:hanging="2"/>
              <w:rPr>
                <w:color w:val="000000"/>
                <w:highlight w:val="yellow"/>
              </w:rPr>
            </w:pPr>
          </w:p>
        </w:tc>
      </w:tr>
    </w:tbl>
    <w:p w14:paraId="145D3771" w14:textId="77777777" w:rsidR="00FE1665" w:rsidRDefault="00FE166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2"/>
          <w:szCs w:val="22"/>
        </w:rPr>
      </w:pPr>
    </w:p>
    <w:sectPr w:rsidR="00FE1665">
      <w:headerReference w:type="default" r:id="rId7"/>
      <w:headerReference w:type="first" r:id="rId8"/>
      <w:pgSz w:w="11909" w:h="16834"/>
      <w:pgMar w:top="992" w:right="85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FF92" w14:textId="77777777" w:rsidR="00932DCB" w:rsidRDefault="00932DCB">
      <w:r>
        <w:separator/>
      </w:r>
    </w:p>
  </w:endnote>
  <w:endnote w:type="continuationSeparator" w:id="0">
    <w:p w14:paraId="6039FF5B" w14:textId="77777777" w:rsidR="00932DCB" w:rsidRDefault="0093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C1AC" w14:textId="77777777" w:rsidR="00932DCB" w:rsidRDefault="00932DCB">
      <w:r>
        <w:separator/>
      </w:r>
    </w:p>
  </w:footnote>
  <w:footnote w:type="continuationSeparator" w:id="0">
    <w:p w14:paraId="471C2AEA" w14:textId="77777777" w:rsidR="00932DCB" w:rsidRDefault="0093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1565" w14:textId="77777777" w:rsidR="00FE1665" w:rsidRDefault="00086DBC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75BF">
      <w:rPr>
        <w:noProof/>
        <w:color w:val="000000"/>
      </w:rPr>
      <w:t>2</w:t>
    </w:r>
    <w:r>
      <w:rPr>
        <w:color w:val="000000"/>
      </w:rPr>
      <w:fldChar w:fldCharType="end"/>
    </w:r>
  </w:p>
  <w:p w14:paraId="5FF19C54" w14:textId="77777777" w:rsidR="00FE1665" w:rsidRDefault="00FE166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0667" w14:textId="77777777" w:rsidR="00FE1665" w:rsidRDefault="00FE1665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55E"/>
    <w:multiLevelType w:val="multilevel"/>
    <w:tmpl w:val="A11E7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2" w:hanging="1800"/>
      </w:pPr>
      <w:rPr>
        <w:rFonts w:hint="default"/>
      </w:rPr>
    </w:lvl>
  </w:abstractNum>
  <w:abstractNum w:abstractNumId="1" w15:restartNumberingAfterBreak="0">
    <w:nsid w:val="55057425"/>
    <w:multiLevelType w:val="multilevel"/>
    <w:tmpl w:val="F6A00B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701E02D6"/>
    <w:multiLevelType w:val="multilevel"/>
    <w:tmpl w:val="E9C611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39117526">
    <w:abstractNumId w:val="2"/>
  </w:num>
  <w:num w:numId="2" w16cid:durableId="915016842">
    <w:abstractNumId w:val="1"/>
  </w:num>
  <w:num w:numId="3" w16cid:durableId="8607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65"/>
    <w:rsid w:val="00034E57"/>
    <w:rsid w:val="00086DBC"/>
    <w:rsid w:val="00096182"/>
    <w:rsid w:val="001230B8"/>
    <w:rsid w:val="001727B7"/>
    <w:rsid w:val="001A6CEF"/>
    <w:rsid w:val="001F3464"/>
    <w:rsid w:val="001F4FFB"/>
    <w:rsid w:val="002F2C9C"/>
    <w:rsid w:val="00325CBB"/>
    <w:rsid w:val="0033535B"/>
    <w:rsid w:val="003B051E"/>
    <w:rsid w:val="003F6810"/>
    <w:rsid w:val="004B52E1"/>
    <w:rsid w:val="00502A8F"/>
    <w:rsid w:val="005375BF"/>
    <w:rsid w:val="00545E59"/>
    <w:rsid w:val="00552E73"/>
    <w:rsid w:val="0057472C"/>
    <w:rsid w:val="00580458"/>
    <w:rsid w:val="005A36D6"/>
    <w:rsid w:val="005A3CF9"/>
    <w:rsid w:val="00656375"/>
    <w:rsid w:val="00712308"/>
    <w:rsid w:val="00780FF7"/>
    <w:rsid w:val="007B720B"/>
    <w:rsid w:val="007C2728"/>
    <w:rsid w:val="00807110"/>
    <w:rsid w:val="00836240"/>
    <w:rsid w:val="008963F9"/>
    <w:rsid w:val="008C3A7A"/>
    <w:rsid w:val="008D4FE9"/>
    <w:rsid w:val="00913DB2"/>
    <w:rsid w:val="00932DCB"/>
    <w:rsid w:val="00963F5D"/>
    <w:rsid w:val="0099504A"/>
    <w:rsid w:val="009D7D71"/>
    <w:rsid w:val="009E7E66"/>
    <w:rsid w:val="00A600E5"/>
    <w:rsid w:val="00B30E31"/>
    <w:rsid w:val="00B52BDB"/>
    <w:rsid w:val="00BA4858"/>
    <w:rsid w:val="00C03F45"/>
    <w:rsid w:val="00C515AB"/>
    <w:rsid w:val="00C64CDD"/>
    <w:rsid w:val="00C730DB"/>
    <w:rsid w:val="00C75E17"/>
    <w:rsid w:val="00CB4CF8"/>
    <w:rsid w:val="00D07C0C"/>
    <w:rsid w:val="00D362FD"/>
    <w:rsid w:val="00DB483F"/>
    <w:rsid w:val="00E54F93"/>
    <w:rsid w:val="00ED3C86"/>
    <w:rsid w:val="00EE5919"/>
    <w:rsid w:val="00F12F59"/>
    <w:rsid w:val="00F323D9"/>
    <w:rsid w:val="00F7366C"/>
    <w:rsid w:val="00F74100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C800"/>
  <w15:docId w15:val="{68170766-6E21-4075-BF1C-7201649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hd w:val="clear" w:color="auto" w:fill="FFFFFF"/>
      <w:spacing w:before="139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right="-468" w:firstLine="12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right="252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372" w:right="281" w:hanging="360"/>
      <w:jc w:val="both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hd w:val="clear" w:color="auto" w:fill="FFFFFF"/>
      <w:tabs>
        <w:tab w:val="left" w:pos="142"/>
        <w:tab w:val="left" w:pos="2835"/>
      </w:tabs>
      <w:spacing w:line="360" w:lineRule="auto"/>
      <w:ind w:left="142" w:right="2999" w:firstLine="709"/>
      <w:outlineLvl w:val="5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6CEF"/>
    <w:pPr>
      <w:ind w:left="720"/>
      <w:contextualSpacing/>
    </w:pPr>
  </w:style>
  <w:style w:type="table" w:styleId="a7">
    <w:name w:val="Table Grid"/>
    <w:basedOn w:val="a1"/>
    <w:uiPriority w:val="59"/>
    <w:rsid w:val="00F12F59"/>
    <w:pPr>
      <w:widowControl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коренева</dc:creator>
  <cp:lastModifiedBy>лариса коренева</cp:lastModifiedBy>
  <cp:revision>41</cp:revision>
  <dcterms:created xsi:type="dcterms:W3CDTF">2022-06-22T11:10:00Z</dcterms:created>
  <dcterms:modified xsi:type="dcterms:W3CDTF">2022-09-14T10:18:00Z</dcterms:modified>
</cp:coreProperties>
</file>